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TEMATICKÝ, časový PLÁN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    vyučovací předmět: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Matematika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                                    ročník: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7.</w:t>
      </w:r>
      <w:r w:rsidDel="00000000" w:rsidR="00000000" w:rsidRPr="00000000">
        <w:rPr>
          <w:rtl w:val="0"/>
        </w:rPr>
      </w:r>
    </w:p>
    <w:tbl>
      <w:tblPr>
        <w:tblStyle w:val="Table1"/>
        <w:tblW w:w="1421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98"/>
        <w:gridCol w:w="2428"/>
        <w:gridCol w:w="3334"/>
        <w:gridCol w:w="2258"/>
        <w:tblGridChange w:id="0">
          <w:tblGrid>
            <w:gridCol w:w="6198"/>
            <w:gridCol w:w="2428"/>
            <w:gridCol w:w="3334"/>
            <w:gridCol w:w="225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zaměření na rozvíjení klíčových kompetencí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Poznámky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Zařazená PT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opakuje učivo 6.ročníku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chápe zlomek jako část celku a umí ho zobrazit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rozumí pojmu racionální číslo, chápe, že je možné jedno racionální číslo zapsat nekonečně mnoha zlomky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volí nejvhodnější způsob zápisu racionálních čísel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znázorní racionální číslo v obou formách  na číselné ose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upravuje zlomky rozšiřováním a krácením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porovnává a uspořádá zlomky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Opakování-operace s desetinnými čísly, úhel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Zlomek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,úpravy zlomků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Grafické znázornění zlomků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porovnávání zlomků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racionální číslo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učení- obnoví si a upevní početní paměťové spoje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komunikativní- přesně popíše vlastnosti matematického objektu,přesně se vyjadřuje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Vytvoření pomůcek činného učení – karty- ANO-NE, A,B,C,D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Aplikační úlohy z praxe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  - vztahy pro rychlost, hustotu (jednotky ve tvaru zlomku, např. km/h)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 007,018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Říje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sčítá a odčítá  zlomky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krátí a rozšiřuje zlomky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používá pojmy: nepravý zlomek, společný jmenovatel, rovnost zlomků, složený zlomek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rýsuje jednoduché konstrukce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operace se zlomky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převrácené číslo, smíšené číslo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složený zlomek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konstrukce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 –  posiluje si motoriku při přesných konstrukcích a při manipulaci s kružítkem a pravítky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Zlomkovnice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EU-MA 123, 143, 144, 145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 014,015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List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opad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Užívá k argumentaci a při výpočtech věty o shodnosti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Násobí a dělí zlomky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Rýsuje trojúhelníky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násobení, krácení , převracení zlomků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trojúhelníky-konstrukce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 – rozvíjí si abstraktní myšlení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pracovní- zvyšuje si manuální dovednosti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komunikativní- přesně se vyjadřuje a logicky argumentuje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EU-MA 124, 125, 126, 149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Rozlišuje kladné a záporné hodnoty čísel a čísla opačná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Řeší jednoduché problémy a modeluje konkrétní situace pomocí celých čísel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sčítá a odčítá celá čísla ,zpočátku pomocí číselné osy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rozumí pojmům vzor-obraz, samodružný bod, samodružný útvar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zobrazí rovinné útvary v osové a středové souměrnosti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kladné a záporné číslo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číselná osa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Sčítání a odčítání celých čísel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osová a středová souměrnost – obraz rovinného obrazce, útvary osově souměrné a středově souměrné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 – matematizuje reálné situace,rozvíjí si geometrickou představivost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 – samostatně řeší problémy a koncentruje se na jejich řešení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Důvody, které vedly k zavedení záporných čísel (historické i praktické)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Běžné situace (dluhy, záporné teploty, teploměr)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F, Z - teplota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EU-MA 122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Lede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provádí násobení a dělení celých čísel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zapíše zlomek desetinným číslem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porovnává libovolná racionální čísla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Násobení a dělení celých čísel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Racionální číslo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Číselná osa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problémů- využije počítač k řešení problému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komunikativní-obhájí vlastní přístup k řešení problému, hledá správný postup ve vzájemné diskuzi, uzná logické argumenty jiných členů skupiny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třídění podle charakteristických znaků, oddělování podstatného od nepodstatného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 011,017,021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provádí početní operace v oboru racionálních čísel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Rýsuje rovnoběžníky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Racionální číslo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Záporné desetinné číslo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rovnoběžníky- výšky, úhlopříčky, konstrukce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 – rozvíjí si abstraktní myšlení, najde společné rysy v různorodých situacích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 –modeluje reálné situace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Vnímání příčinnosti jevů (rozvoj kauzálního myšlení), předvídání a reálný odhad průběhu jevů a vztahů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 001,019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Břez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Rozumí dělení celku na části v určitém poměru,chápe poměr, měřítko zmenšení / zvětšení.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-       Pracuje s měřítky map a plánů.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-       Užívá poměr ke kvantitativnímu vyjádření vztahu celek - část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-       Chápe postupný a převrácený poměr.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-       Zapíše a upraví daný poměr.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-       Změní a rozdělí základ v daném poměru.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-       Řeší modelováním a výpočtem situace vyjádřené poměrem.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Určuje obvody a obsahy čtyřúhelníků a trojúhelníků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poměr, postupný a převrácený poměr, slovní úlohy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měřítko mapy, plánu  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obvod a obsah rovnoběžníků a trojúhelníků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komunikativní-obhájí vlastní přístup k řešení problému, hledá správný postup ve vzájemné diskuzi, uzná logické argumenty jiných členů skupiny, vyhledá a sdělí podstatné údaje a vztahy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– měřítko mapy a plánu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 002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analýza reálných situací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vytváření jednoduchých tabulek pro systematizaci zpřehlednění zápisu zjištěných údajů a informací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EU-MA 127, 128, 129, 130, 131, 132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Dube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  Chápe úměru a rovnost, vypočítá </w:t>
            </w:r>
            <w:r w:rsidDel="00000000" w:rsidR="00000000" w:rsidRPr="00000000">
              <w:rPr>
                <w:rtl w:val="0"/>
              </w:rPr>
              <w:t xml:space="preserve">neznámý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člen úměry.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Chápe trojčlenku a používá ji při řešení úloh z praktického života.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Prakticky používá pravoúhlou soustavu souřadnic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Sestrojuje grafy přímých a nepřímých úměrností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-     Rýsuje lichoběžník a  n-úhelníky.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-      Určuje obvody a obsahy lichoběžníků a  n – úhelníků.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Přímá a nepřímá úměrnost ,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soustava souřadnic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graf přímé a nepřímé úměrnosti, 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trojčlenka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lichoběžník – o, S, konstrukce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n-úhelníky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problémů- aplikuje ověřené postupy na konkrétní úlohy, rozvíjí si samostatné uvažování, nalezne strategicky nejvýhodnější řešení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Konfrontuje získané řešení se slovním zadáním ( u slovních úloh)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Matematika ve výtvarném umění a architektuře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 003,020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trojčlenka a slovní úlohy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 012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Květen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-      Chápe alternativní vyjadřování části celku různými způsoby (procentem,  desetinným   číslem,zlomkem ), vypočítá 50%, 25 %, 20 %, 10 %, 5 % bez přechodu přes 1 %.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-      Vypočítá 1 % jako setinu celku.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-      Vypočítá procentovou část (i větší než celek), je-li dán základ a počet procent.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-      Vypočítá základ je-li dána procentová část a počet %.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-      Vypočítá počet %, je-li dána procentová část a základ.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-        Řeší aplikační úlohy na procenta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Při řešení slovních úloh a problémů nalézá různá řešení předkládaných nedozkoumaných situací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Procento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Procentová část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Základ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Počet procent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Slovní úlohy na procenta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 – modeluje, kreslí podle předloh, dotváří modely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 - popíše postup, vyjadřuje se přesně pomocí symboliky, orientuje se v rovině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Význam procent (popř. promile) v praktickém životě (úroky, slevy)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 004,005,006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EU-MA 133, 134, 135, 136, 137, 146, 147, 148, 151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 008,009,010,016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 Červen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vyhledává, vyhodnocuje a zpracovává data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- třídí data podle charakteristických znaků, 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řeší úlohy na prostorovou představivost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Diagramy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Tabulky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Grafy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Číselné a obrázkové logické řady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    - odhaduje možné řešení, posoudí jeho správnost a provede zpětnou kontrolu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Tvořivost, estetické vnímání a mezilidské vztahy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EU-MA 138, 139, 140, 141, 142, 150, 152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lightGray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8" w:top="540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Mřížkatabulky">
    <w:name w:val="Mřížka tabulky"/>
    <w:basedOn w:val="Normálnítabulka"/>
    <w:next w:val="Mřížkatabulk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Mřížkatabulky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cs-CZ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F41oF4pjr6HmC8D3I0pKN/ucDA==">AMUW2mVYJKkxYCBQTZYqb5YKRyY+BPqFaYzFA6JzEz0g1dxxpkffEIT7WZbTFspKM4pX4Z/eyLykK1p7/F2dcA6EKGIfUti+gDkrbc+4O6MIlFxObvIVqO4=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2021-08-12T08:28:00Z</dcterms:created>
  <dc:creator>PCSVORNIK</dc:creator>
</cp:coreProperties>
</file>